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1D" w:rsidRDefault="00DB091D" w:rsidP="00EB3E41">
      <w:pPr>
        <w:ind w:left="4956"/>
        <w:rPr>
          <w:sz w:val="28"/>
          <w:szCs w:val="28"/>
        </w:rPr>
      </w:pPr>
    </w:p>
    <w:p w:rsidR="00DB091D" w:rsidRPr="00D712C6" w:rsidRDefault="00DB091D" w:rsidP="00EB3E41">
      <w:pPr>
        <w:jc w:val="center"/>
        <w:rPr>
          <w:color w:val="000000"/>
        </w:rPr>
      </w:pPr>
      <w:r w:rsidRPr="00D712C6">
        <w:rPr>
          <w:b/>
          <w:bCs/>
          <w:color w:val="000000"/>
        </w:rPr>
        <w:t>План основних заходів відділу освіти</w:t>
      </w:r>
    </w:p>
    <w:p w:rsidR="00DB091D" w:rsidRPr="00D712C6" w:rsidRDefault="00DB091D" w:rsidP="00EB3E41">
      <w:pPr>
        <w:jc w:val="center"/>
        <w:rPr>
          <w:color w:val="000000"/>
        </w:rPr>
      </w:pPr>
      <w:r w:rsidRPr="00D712C6">
        <w:rPr>
          <w:b/>
          <w:bCs/>
          <w:color w:val="000000"/>
        </w:rPr>
        <w:t>  Липоводолинської  районної державної адміністрації </w:t>
      </w:r>
    </w:p>
    <w:p w:rsidR="00DB091D" w:rsidRPr="00D712C6" w:rsidRDefault="00DB091D" w:rsidP="00EB3E41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         з </w:t>
      </w:r>
      <w:r>
        <w:rPr>
          <w:b/>
          <w:bCs/>
          <w:color w:val="000000"/>
          <w:lang w:val="en-US"/>
        </w:rPr>
        <w:t>10</w:t>
      </w:r>
      <w:r>
        <w:rPr>
          <w:b/>
          <w:bCs/>
          <w:color w:val="000000"/>
        </w:rPr>
        <w:t xml:space="preserve"> </w:t>
      </w:r>
      <w:r w:rsidRPr="00D712C6">
        <w:rPr>
          <w:b/>
          <w:bCs/>
          <w:color w:val="000000"/>
        </w:rPr>
        <w:t xml:space="preserve">по </w:t>
      </w:r>
      <w:r>
        <w:rPr>
          <w:b/>
          <w:bCs/>
          <w:color w:val="000000"/>
          <w:lang w:val="en-US"/>
        </w:rPr>
        <w:t>1</w:t>
      </w:r>
      <w:r>
        <w:rPr>
          <w:b/>
          <w:bCs/>
          <w:color w:val="000000"/>
        </w:rPr>
        <w:t xml:space="preserve">4 листопада </w:t>
      </w:r>
      <w:r w:rsidRPr="00D712C6">
        <w:rPr>
          <w:b/>
          <w:bCs/>
          <w:color w:val="000000"/>
        </w:rPr>
        <w:t>2014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83"/>
        <w:gridCol w:w="97"/>
        <w:gridCol w:w="3600"/>
        <w:gridCol w:w="43"/>
        <w:gridCol w:w="58"/>
        <w:gridCol w:w="121"/>
        <w:gridCol w:w="1681"/>
        <w:gridCol w:w="77"/>
        <w:gridCol w:w="1817"/>
      </w:tblGrid>
      <w:tr w:rsidR="00DB091D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D712C6">
              <w:rPr>
                <w:rStyle w:val="Strong"/>
              </w:rPr>
              <w:t>Дата    проведення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712C6">
              <w:rPr>
                <w:b/>
              </w:rPr>
              <w:t>Назва заходу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jc w:val="center"/>
            </w:pPr>
            <w:r w:rsidRPr="00D712C6">
              <w:rPr>
                <w:rStyle w:val="Strong"/>
              </w:rPr>
              <w:t>Місце проведення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jc w:val="center"/>
            </w:pPr>
            <w:r w:rsidRPr="0035651F">
              <w:rPr>
                <w:rStyle w:val="Strong"/>
              </w:rPr>
              <w:t>Відповідаль</w:t>
            </w:r>
            <w:r w:rsidRPr="00D712C6">
              <w:rPr>
                <w:rStyle w:val="Strong"/>
              </w:rPr>
              <w:t>ний</w:t>
            </w:r>
          </w:p>
        </w:tc>
      </w:tr>
      <w:tr w:rsidR="00DB091D" w:rsidRPr="00D712C6" w:rsidTr="001E0509">
        <w:trPr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E28D5">
              <w:rPr>
                <w:b/>
                <w:lang w:val="uk-UA"/>
              </w:rPr>
              <w:t>Організаційно-методичне забезпечення роботи</w:t>
            </w:r>
          </w:p>
        </w:tc>
      </w:tr>
      <w:tr w:rsidR="00DB091D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B091D" w:rsidRPr="00D712C6" w:rsidRDefault="00DB091D" w:rsidP="00143985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rStyle w:val="Strong"/>
                <w:b w:val="0"/>
                <w:lang w:val="uk-UA"/>
              </w:rPr>
              <w:t>10</w:t>
            </w:r>
            <w:r w:rsidRPr="00D712C6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11</w:t>
            </w:r>
            <w:r w:rsidRPr="00D712C6">
              <w:rPr>
                <w:rStyle w:val="Strong"/>
                <w:b w:val="0"/>
              </w:rPr>
              <w:t>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Апаратна н</w:t>
            </w:r>
            <w:r w:rsidRPr="00D712C6">
              <w:t>арада</w:t>
            </w:r>
            <w:r w:rsidRPr="00D712C6">
              <w:rPr>
                <w:lang w:val="uk-UA"/>
              </w:rPr>
              <w:t xml:space="preserve"> при начальнику</w:t>
            </w:r>
            <w:r w:rsidRPr="00D712C6">
              <w:t xml:space="preserve"> відділу освіти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</w:pPr>
            <w:r w:rsidRPr="00D712C6">
              <w:rPr>
                <w:lang w:val="uk-UA"/>
              </w:rPr>
              <w:t>В</w:t>
            </w:r>
            <w:r w:rsidRPr="00D712C6">
              <w:t>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B091D" w:rsidRPr="00834523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Дмитрушко Л.М.</w:t>
            </w:r>
          </w:p>
        </w:tc>
      </w:tr>
      <w:tr w:rsidR="00DB091D" w:rsidRPr="00D712C6" w:rsidTr="001E0509">
        <w:trPr>
          <w:trHeight w:val="135"/>
          <w:tblCellSpacing w:w="0" w:type="dxa"/>
        </w:trPr>
        <w:tc>
          <w:tcPr>
            <w:tcW w:w="18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B091D" w:rsidRPr="00D712C6" w:rsidRDefault="00DB091D" w:rsidP="00426FBC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10.11.-14</w:t>
            </w:r>
            <w:r w:rsidRPr="00D712C6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D712C6">
              <w:rPr>
                <w:lang w:val="uk-UA"/>
              </w:rPr>
              <w:t>.2014</w:t>
            </w:r>
          </w:p>
        </w:tc>
        <w:tc>
          <w:tcPr>
            <w:tcW w:w="3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D712C6">
              <w:rPr>
                <w:lang w:val="uk-UA"/>
              </w:rPr>
              <w:t xml:space="preserve">Підготовка </w:t>
            </w:r>
            <w:r>
              <w:rPr>
                <w:lang w:val="uk-UA"/>
              </w:rPr>
              <w:t xml:space="preserve">проектів </w:t>
            </w:r>
            <w:r w:rsidRPr="00D712C6">
              <w:rPr>
                <w:lang w:val="uk-UA"/>
              </w:rPr>
              <w:t>наказів</w:t>
            </w:r>
            <w:r>
              <w:rPr>
                <w:lang w:val="uk-UA"/>
              </w:rPr>
              <w:t>,</w:t>
            </w:r>
            <w:r w:rsidRPr="00D712C6">
              <w:rPr>
                <w:lang w:val="uk-UA"/>
              </w:rPr>
              <w:t xml:space="preserve"> листів,</w:t>
            </w:r>
            <w:r>
              <w:rPr>
                <w:lang w:val="uk-UA"/>
              </w:rPr>
              <w:t xml:space="preserve"> </w:t>
            </w:r>
            <w:r w:rsidRPr="00D712C6">
              <w:rPr>
                <w:lang w:val="uk-UA"/>
              </w:rPr>
              <w:t>матеріалів на сайт.</w:t>
            </w:r>
          </w:p>
        </w:tc>
        <w:tc>
          <w:tcPr>
            <w:tcW w:w="1879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EB3E41">
              <w:rPr>
                <w:lang w:val="uk-UA"/>
              </w:rPr>
              <w:t xml:space="preserve"> </w:t>
            </w:r>
            <w:r w:rsidRPr="00D712C6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091D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D712C6">
              <w:rPr>
                <w:lang w:val="uk-UA"/>
              </w:rPr>
              <w:t>Демиденко С.М.</w:t>
            </w:r>
          </w:p>
          <w:p w:rsidR="00DB091D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Шапран Ю.О.</w:t>
            </w:r>
          </w:p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</w:tr>
      <w:tr w:rsidR="00DB091D" w:rsidRPr="00D712C6" w:rsidTr="001E0509">
        <w:trPr>
          <w:trHeight w:val="362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091D" w:rsidRPr="00BE2D51" w:rsidRDefault="00DB091D" w:rsidP="00F7718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BE2D51">
              <w:rPr>
                <w:rStyle w:val="Strong"/>
                <w:lang w:val="uk-UA"/>
              </w:rPr>
              <w:t>Аналітико-інформаційна та управлінська діяльність</w:t>
            </w:r>
          </w:p>
        </w:tc>
      </w:tr>
      <w:tr w:rsidR="00DB091D" w:rsidRPr="00D712C6" w:rsidTr="001E0509">
        <w:trPr>
          <w:trHeight w:val="899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426FB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10.11.-14.11.2014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DB091D" w:rsidRDefault="00DB091D" w:rsidP="00F77185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lang w:val="uk-UA"/>
              </w:rPr>
              <w:t>Контроль за п</w:t>
            </w:r>
            <w:r w:rsidRPr="00A37701">
              <w:rPr>
                <w:lang w:val="uk-UA"/>
              </w:rPr>
              <w:t>ідготовк</w:t>
            </w:r>
            <w:r>
              <w:rPr>
                <w:lang w:val="uk-UA"/>
              </w:rPr>
              <w:t>ою</w:t>
            </w:r>
            <w:r w:rsidRPr="00A37701">
              <w:rPr>
                <w:lang w:val="uk-UA"/>
              </w:rPr>
              <w:t xml:space="preserve">  інформації про виконання доручень голови райдержадміністрації</w:t>
            </w:r>
            <w:r>
              <w:rPr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DB091D" w:rsidRPr="00D712C6" w:rsidTr="001E0509">
        <w:trPr>
          <w:trHeight w:val="87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426FB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10.11.-14.11.2014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DB091D" w:rsidRDefault="00DB091D" w:rsidP="00F77185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 w:rsidRPr="00A37701">
              <w:rPr>
                <w:rStyle w:val="Strong"/>
                <w:b w:val="0"/>
                <w:lang w:val="uk-UA"/>
              </w:rPr>
              <w:t xml:space="preserve">Контроль за виконанням розпорядчих документів управління освіти і науки  Сумської </w:t>
            </w:r>
            <w:r>
              <w:rPr>
                <w:rStyle w:val="Strong"/>
                <w:b w:val="0"/>
                <w:lang w:val="uk-UA"/>
              </w:rPr>
              <w:t>о</w:t>
            </w:r>
            <w:r w:rsidRPr="00A37701">
              <w:rPr>
                <w:rStyle w:val="Strong"/>
                <w:b w:val="0"/>
                <w:lang w:val="uk-UA"/>
              </w:rPr>
              <w:t>блдержадміністрації</w:t>
            </w:r>
            <w:r>
              <w:rPr>
                <w:rStyle w:val="Strong"/>
                <w:b w:val="0"/>
                <w:lang w:val="uk-UA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Дмитрушко Л.М.</w:t>
            </w:r>
          </w:p>
        </w:tc>
      </w:tr>
      <w:tr w:rsidR="00DB091D" w:rsidRPr="00D712C6" w:rsidTr="001E0509">
        <w:trPr>
          <w:trHeight w:val="885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Щопонеділка, щочетверга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DB091D" w:rsidRPr="00BD2E97" w:rsidRDefault="00DB091D" w:rsidP="00F77185">
            <w:pPr>
              <w:pStyle w:val="NormalWeb"/>
              <w:jc w:val="both"/>
              <w:rPr>
                <w:rStyle w:val="Strong"/>
                <w:lang w:val="uk-UA"/>
              </w:rPr>
            </w:pPr>
            <w:r w:rsidRPr="00BD2E97">
              <w:rPr>
                <w:lang w:val="uk-UA"/>
              </w:rPr>
              <w:t xml:space="preserve">Підготовка та подача оперативної інформації до </w:t>
            </w:r>
            <w:r>
              <w:rPr>
                <w:lang w:val="uk-UA"/>
              </w:rPr>
              <w:t xml:space="preserve">управління </w:t>
            </w:r>
            <w:r w:rsidRPr="00BD2E97">
              <w:rPr>
                <w:lang w:val="uk-UA"/>
              </w:rPr>
              <w:t>освіти і науки</w:t>
            </w:r>
            <w:r>
              <w:rPr>
                <w:lang w:val="uk-UA"/>
              </w:rPr>
              <w:t xml:space="preserve"> Сумської </w:t>
            </w:r>
            <w:r w:rsidRPr="00BD2E97">
              <w:rPr>
                <w:lang w:val="uk-UA"/>
              </w:rPr>
              <w:t>ОДА.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F771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Демиденко С.М. Шматко Т.В.        Цьома О.Д.</w:t>
            </w:r>
          </w:p>
        </w:tc>
      </w:tr>
      <w:tr w:rsidR="00DB091D" w:rsidRPr="00D712C6" w:rsidTr="001E0509">
        <w:trPr>
          <w:trHeight w:val="306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091D" w:rsidRPr="00D60DD1" w:rsidRDefault="00DB091D" w:rsidP="00F77185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Робота з нормативно-правовою базою</w:t>
            </w:r>
          </w:p>
        </w:tc>
      </w:tr>
      <w:tr w:rsidR="00DB091D" w:rsidRPr="00D712C6" w:rsidTr="001E0509">
        <w:trPr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Pr="00143985" w:rsidRDefault="00DB091D" w:rsidP="00426FBC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</w:t>
            </w:r>
            <w:r w:rsidRPr="00143985">
              <w:rPr>
                <w:rStyle w:val="Strong"/>
                <w:b w:val="0"/>
                <w:lang w:val="uk-UA"/>
              </w:rPr>
              <w:t>.1</w:t>
            </w:r>
            <w:r>
              <w:rPr>
                <w:rStyle w:val="Strong"/>
                <w:b w:val="0"/>
                <w:lang w:val="uk-UA"/>
              </w:rPr>
              <w:t>1</w:t>
            </w:r>
            <w:r w:rsidRPr="00143985">
              <w:rPr>
                <w:rStyle w:val="Strong"/>
                <w:b w:val="0"/>
                <w:lang w:val="uk-UA"/>
              </w:rPr>
              <w:t>-</w:t>
            </w:r>
            <w:r>
              <w:rPr>
                <w:rStyle w:val="Strong"/>
                <w:b w:val="0"/>
                <w:lang w:val="uk-UA"/>
              </w:rPr>
              <w:t>14</w:t>
            </w:r>
            <w:r w:rsidRPr="00143985">
              <w:rPr>
                <w:rStyle w:val="Strong"/>
                <w:b w:val="0"/>
                <w:lang w:val="uk-UA"/>
              </w:rPr>
              <w:t>.1</w:t>
            </w:r>
            <w:r>
              <w:rPr>
                <w:rStyle w:val="Strong"/>
                <w:b w:val="0"/>
                <w:lang w:val="uk-UA"/>
              </w:rPr>
              <w:t>4</w:t>
            </w:r>
            <w:r w:rsidRPr="00143985">
              <w:rPr>
                <w:rStyle w:val="Strong"/>
                <w:b w:val="0"/>
                <w:lang w:val="uk-UA"/>
              </w:rPr>
              <w:t>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Pr="00143985" w:rsidRDefault="00DB091D" w:rsidP="001439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Опрацювання законодавчої бази  щодо діяльності освітньої галузі</w:t>
            </w:r>
            <w:r>
              <w:rPr>
                <w:lang w:val="uk-UA"/>
              </w:rPr>
              <w:t>.</w:t>
            </w:r>
            <w:r w:rsidRPr="00143985">
              <w:rPr>
                <w:lang w:val="uk-UA"/>
              </w:rPr>
              <w:t xml:space="preserve">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Pr="00143985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Дмитрушко Л.М</w:t>
            </w:r>
          </w:p>
          <w:p w:rsidR="00DB091D" w:rsidRPr="00143985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3985">
              <w:rPr>
                <w:lang w:val="uk-UA"/>
              </w:rPr>
              <w:t>Жогло Ю.В.</w:t>
            </w:r>
          </w:p>
        </w:tc>
      </w:tr>
      <w:tr w:rsidR="00DB091D" w:rsidRPr="00D712C6" w:rsidTr="001E0509">
        <w:trPr>
          <w:trHeight w:val="280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1D" w:rsidRPr="004F4A75" w:rsidRDefault="00DB091D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рай методкабінету</w:t>
            </w:r>
          </w:p>
        </w:tc>
      </w:tr>
      <w:tr w:rsidR="00DB091D" w:rsidRPr="00D712C6" w:rsidTr="00FC4053">
        <w:trPr>
          <w:trHeight w:val="729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Pr="009127B1" w:rsidRDefault="00DB091D" w:rsidP="00F7718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10.11.-14.11.</w:t>
            </w:r>
            <w:r w:rsidRPr="009127B1">
              <w:rPr>
                <w:rStyle w:val="Strong"/>
                <w:b w:val="0"/>
                <w:lang w:val="uk-UA"/>
              </w:rPr>
              <w:t>2014</w:t>
            </w:r>
          </w:p>
          <w:p w:rsidR="00DB091D" w:rsidRPr="009127B1" w:rsidRDefault="00DB091D" w:rsidP="00F77185">
            <w:pPr>
              <w:pStyle w:val="NormalWeb"/>
              <w:rPr>
                <w:rStyle w:val="Strong"/>
                <w:b w:val="0"/>
                <w:lang w:val="uk-UA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Pr="009127B1" w:rsidRDefault="00DB091D" w:rsidP="00FC4053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Контроль за станом організації харчування учнів в навчальних закладах району.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Pr="009127B1" w:rsidRDefault="00DB091D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Pr="009127B1" w:rsidRDefault="00DB091D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sz w:val="22"/>
                <w:szCs w:val="22"/>
                <w:lang w:val="uk-UA"/>
              </w:rPr>
              <w:t>Демиденко С.М.       Шульженко В.А.</w:t>
            </w:r>
          </w:p>
        </w:tc>
      </w:tr>
      <w:tr w:rsidR="00DB091D" w:rsidRPr="00D712C6" w:rsidTr="00FC4053">
        <w:trPr>
          <w:trHeight w:val="74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426FB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10.11.-14.11.2014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Pr="00426FBC" w:rsidRDefault="00DB091D" w:rsidP="00FC4053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Контроль за організацією підвезення учнів та вчителів до місць навчання.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Відділ освіти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sz w:val="22"/>
                <w:szCs w:val="22"/>
                <w:lang w:val="uk-UA"/>
              </w:rPr>
              <w:t>Демиденко С.М. Береза О.О.</w:t>
            </w:r>
          </w:p>
        </w:tc>
      </w:tr>
      <w:tr w:rsidR="00DB091D" w:rsidRPr="00D712C6" w:rsidTr="00BE0BFA">
        <w:trPr>
          <w:trHeight w:val="609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426FB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10.11.14.11.2014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C25AB3">
            <w:pPr>
              <w:pStyle w:val="NormalWeb"/>
              <w:jc w:val="both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Формування бази ЄДБО.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143985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Відділ освіти                             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EB3E41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 xml:space="preserve">Демиденко С.М. Мороз Л.В. </w:t>
            </w:r>
          </w:p>
        </w:tc>
      </w:tr>
      <w:tr w:rsidR="00DB091D" w:rsidRPr="00D712C6" w:rsidTr="00FC4053">
        <w:trPr>
          <w:trHeight w:val="172"/>
          <w:tblCellSpacing w:w="0" w:type="dxa"/>
        </w:trPr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B091D" w:rsidRDefault="00DB091D" w:rsidP="00FC4053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CD25B6">
              <w:rPr>
                <w:rStyle w:val="Strong"/>
                <w:lang w:val="uk-UA"/>
              </w:rPr>
              <w:t>Виховна та спортивно-масова робота</w:t>
            </w:r>
          </w:p>
        </w:tc>
      </w:tr>
      <w:tr w:rsidR="00DB091D" w:rsidRPr="00D712C6" w:rsidTr="00FC4053">
        <w:trPr>
          <w:trHeight w:val="390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8E4D46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15.11.-16.11.2014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5E7181">
            <w:pPr>
              <w:ind w:hanging="18"/>
              <w:jc w:val="both"/>
            </w:pPr>
            <w:r>
              <w:t>ІІ етап Всеукраїнських учнівських олімпіад: англійська мова – 15.11.2014; екологія – 16.11.2014.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Липоводолинська спеціалізована школа І-ІІІ ст.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9270EC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Шапран Ю.О. Мороз Л.В.</w:t>
            </w:r>
          </w:p>
          <w:p w:rsidR="00DB091D" w:rsidRDefault="00DB091D" w:rsidP="009270EC">
            <w:pPr>
              <w:pStyle w:val="NormalWeb"/>
              <w:rPr>
                <w:lang w:val="uk-UA"/>
              </w:rPr>
            </w:pPr>
          </w:p>
        </w:tc>
      </w:tr>
      <w:tr w:rsidR="00DB091D" w:rsidRPr="00D712C6" w:rsidTr="00FC4053">
        <w:trPr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B091D" w:rsidRPr="00D712C6" w:rsidRDefault="00DB091D" w:rsidP="00FC405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D90B5B">
              <w:rPr>
                <w:rStyle w:val="Strong"/>
                <w:lang w:val="uk-UA"/>
              </w:rPr>
              <w:t>Фінансово-економічна діяльність</w:t>
            </w:r>
          </w:p>
        </w:tc>
      </w:tr>
      <w:tr w:rsidR="00DB091D" w:rsidRPr="00D712C6" w:rsidTr="00BE0BFA">
        <w:trPr>
          <w:trHeight w:val="35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Pr="00D712C6" w:rsidRDefault="00DB091D" w:rsidP="00426FBC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10.11.</w:t>
            </w:r>
            <w:r w:rsidRPr="00D712C6">
              <w:rPr>
                <w:rStyle w:val="Strong"/>
                <w:b w:val="0"/>
                <w:lang w:val="uk-UA"/>
              </w:rPr>
              <w:t>-</w:t>
            </w:r>
            <w:r>
              <w:rPr>
                <w:rStyle w:val="Strong"/>
                <w:b w:val="0"/>
                <w:lang w:val="uk-UA"/>
              </w:rPr>
              <w:t>14</w:t>
            </w:r>
            <w:r w:rsidRPr="00D712C6">
              <w:rPr>
                <w:rStyle w:val="Strong"/>
                <w:b w:val="0"/>
                <w:lang w:val="uk-UA"/>
              </w:rPr>
              <w:t>.</w:t>
            </w:r>
            <w:r>
              <w:rPr>
                <w:rStyle w:val="Strong"/>
                <w:b w:val="0"/>
                <w:lang w:val="uk-UA"/>
              </w:rPr>
              <w:t>11</w:t>
            </w:r>
            <w:r w:rsidRPr="00D712C6">
              <w:rPr>
                <w:rStyle w:val="Strong"/>
                <w:b w:val="0"/>
                <w:lang w:val="uk-UA"/>
              </w:rPr>
              <w:t>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Pr="00D712C6" w:rsidRDefault="00DB091D" w:rsidP="00BE0BF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</w:t>
            </w:r>
            <w:r w:rsidRPr="00D712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ідготовка звітності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091D" w:rsidRPr="00D90B5B" w:rsidRDefault="00DB091D" w:rsidP="00F77185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ЦБ відділу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Pr="00D90B5B" w:rsidRDefault="00DB091D" w:rsidP="00FC4053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Шутько С.І.</w:t>
            </w:r>
          </w:p>
        </w:tc>
      </w:tr>
      <w:tr w:rsidR="00DB091D" w:rsidRPr="00D712C6" w:rsidTr="00BE0BFA">
        <w:trPr>
          <w:trHeight w:val="1054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426FB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20</w:t>
            </w:r>
            <w:r w:rsidRPr="00BE0BFA">
              <w:rPr>
                <w:rStyle w:val="Strong"/>
                <w:b w:val="0"/>
                <w:lang w:val="uk-UA"/>
              </w:rPr>
              <w:t>.</w:t>
            </w:r>
            <w:r>
              <w:rPr>
                <w:rStyle w:val="Strong"/>
                <w:b w:val="0"/>
                <w:lang w:val="uk-UA"/>
              </w:rPr>
              <w:t>1</w:t>
            </w:r>
            <w:r>
              <w:rPr>
                <w:rStyle w:val="Strong"/>
                <w:b w:val="0"/>
              </w:rPr>
              <w:t>0</w:t>
            </w:r>
            <w:r w:rsidRPr="00D712C6">
              <w:rPr>
                <w:rStyle w:val="Strong"/>
                <w:b w:val="0"/>
              </w:rPr>
              <w:t>.-</w:t>
            </w:r>
            <w:r>
              <w:rPr>
                <w:rStyle w:val="Strong"/>
                <w:b w:val="0"/>
                <w:lang w:val="uk-UA"/>
              </w:rPr>
              <w:t>24.1</w:t>
            </w:r>
            <w:r w:rsidRPr="00D712C6">
              <w:rPr>
                <w:rStyle w:val="Strong"/>
                <w:b w:val="0"/>
              </w:rPr>
              <w:t>0.2014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Pr="00FC4053" w:rsidRDefault="00DB091D" w:rsidP="00BE0BFA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>К</w:t>
            </w:r>
            <w:r w:rsidRPr="00FC40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  <w:t xml:space="preserve">онтроль за проведенням робіт з капітального ремонту </w:t>
            </w:r>
            <w:r w:rsidRPr="00FC40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 xml:space="preserve">в </w:t>
            </w:r>
            <w:r w:rsidRPr="00FC40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  <w:t>навчальних закладах</w:t>
            </w:r>
            <w:r w:rsidRPr="00FC40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 xml:space="preserve"> за рахунок коштів бюджету</w:t>
            </w:r>
            <w:r w:rsidRPr="00FC4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FC4053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Шутько С.І.</w:t>
            </w:r>
          </w:p>
          <w:p w:rsidR="00DB091D" w:rsidRDefault="00DB091D" w:rsidP="00FC4053">
            <w:pPr>
              <w:pStyle w:val="NormalWeb"/>
              <w:rPr>
                <w:lang w:val="uk-UA"/>
              </w:rPr>
            </w:pPr>
          </w:p>
        </w:tc>
      </w:tr>
      <w:tr w:rsidR="00DB091D" w:rsidRPr="00D712C6" w:rsidTr="00BE0BFA">
        <w:trPr>
          <w:trHeight w:val="1080"/>
          <w:tblCellSpacing w:w="0" w:type="dxa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426FBC">
            <w:pPr>
              <w:pStyle w:val="NormalWeb"/>
              <w:rPr>
                <w:rStyle w:val="Strong"/>
                <w:b w:val="0"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</w:t>
            </w:r>
            <w:r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11</w:t>
            </w:r>
            <w:r w:rsidRPr="00D712C6">
              <w:rPr>
                <w:rStyle w:val="Strong"/>
                <w:b w:val="0"/>
              </w:rPr>
              <w:t>.-</w:t>
            </w:r>
            <w:r>
              <w:rPr>
                <w:rStyle w:val="Strong"/>
                <w:b w:val="0"/>
                <w:lang w:val="uk-UA"/>
              </w:rPr>
              <w:t>14.11</w:t>
            </w:r>
            <w:r w:rsidRPr="00D712C6">
              <w:rPr>
                <w:rStyle w:val="Strong"/>
                <w:b w:val="0"/>
              </w:rPr>
              <w:t>.2014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BE0BFA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</w:pPr>
            <w:r w:rsidRPr="00FC40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>Контроль за проведенням робіт з установки твердопаливних котлів у навчальних закладах району.</w:t>
            </w:r>
          </w:p>
          <w:p w:rsidR="00DB091D" w:rsidRPr="00FC4053" w:rsidRDefault="00DB091D" w:rsidP="00BE0BFA">
            <w:pPr>
              <w:rPr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091D" w:rsidRDefault="00DB091D" w:rsidP="00F77185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FC4053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Шутько С.І. </w:t>
            </w:r>
          </w:p>
          <w:p w:rsidR="00DB091D" w:rsidRDefault="00DB091D" w:rsidP="00FC4053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  <w:p w:rsidR="00DB091D" w:rsidRDefault="00DB091D" w:rsidP="00FC4053">
            <w:pPr>
              <w:pStyle w:val="NormalWeb"/>
              <w:rPr>
                <w:lang w:val="uk-UA"/>
              </w:rPr>
            </w:pPr>
          </w:p>
        </w:tc>
      </w:tr>
      <w:tr w:rsidR="00DB091D" w:rsidRPr="00D712C6" w:rsidTr="00752115">
        <w:trPr>
          <w:trHeight w:val="315"/>
          <w:tblCellSpacing w:w="0" w:type="dxa"/>
        </w:trPr>
        <w:tc>
          <w:tcPr>
            <w:tcW w:w="9377" w:type="dxa"/>
            <w:gridSpan w:val="9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DB091D" w:rsidRPr="00D712C6" w:rsidRDefault="00DB091D" w:rsidP="00F77185">
            <w:pPr>
              <w:pStyle w:val="NormalWeb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господарської групи</w:t>
            </w:r>
          </w:p>
        </w:tc>
      </w:tr>
      <w:tr w:rsidR="00DB091D" w:rsidRPr="00D712C6" w:rsidTr="00752115">
        <w:trPr>
          <w:trHeight w:val="1049"/>
          <w:tblCellSpacing w:w="0" w:type="dxa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752115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rStyle w:val="Strong"/>
                <w:b w:val="0"/>
                <w:lang w:val="uk-UA"/>
              </w:rPr>
              <w:t>10</w:t>
            </w:r>
            <w:r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  <w:lang w:val="uk-UA"/>
              </w:rPr>
              <w:t>11</w:t>
            </w:r>
            <w:r w:rsidRPr="00D712C6">
              <w:rPr>
                <w:rStyle w:val="Strong"/>
                <w:b w:val="0"/>
              </w:rPr>
              <w:t>.-</w:t>
            </w:r>
            <w:r>
              <w:rPr>
                <w:rStyle w:val="Strong"/>
                <w:b w:val="0"/>
                <w:lang w:val="uk-UA"/>
              </w:rPr>
              <w:t>14.11</w:t>
            </w:r>
            <w:r w:rsidRPr="00D712C6">
              <w:rPr>
                <w:rStyle w:val="Strong"/>
                <w:b w:val="0"/>
              </w:rPr>
              <w:t>.2014</w:t>
            </w:r>
          </w:p>
          <w:p w:rsidR="00DB091D" w:rsidRDefault="00DB091D" w:rsidP="00752115">
            <w:pPr>
              <w:pStyle w:val="NormalWeb"/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Default="00DB091D" w:rsidP="00752115">
            <w:pPr>
              <w:pStyle w:val="NormalWeb"/>
              <w:jc w:val="both"/>
              <w:rPr>
                <w:b/>
                <w:lang w:val="uk-UA"/>
              </w:rPr>
            </w:pPr>
            <w:r>
              <w:rPr>
                <w:lang w:val="uk-UA" w:eastAsia="uk-UA"/>
              </w:rPr>
              <w:t>Контроль за споживанням енергоносіїв у школах району.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1D" w:rsidRPr="00752115" w:rsidRDefault="00DB091D" w:rsidP="00752115">
            <w:pPr>
              <w:pStyle w:val="NormalWeb"/>
              <w:rPr>
                <w:lang w:val="uk-UA"/>
              </w:rPr>
            </w:pPr>
            <w:r w:rsidRPr="00752115">
              <w:rPr>
                <w:lang w:val="uk-UA"/>
              </w:rPr>
              <w:t>Відділ освіти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1D" w:rsidRDefault="00DB091D" w:rsidP="00752115">
            <w:pPr>
              <w:pStyle w:val="NormalWeb"/>
              <w:rPr>
                <w:b/>
                <w:lang w:val="uk-UA"/>
              </w:rPr>
            </w:pPr>
            <w:r w:rsidRPr="00D712C6">
              <w:rPr>
                <w:lang w:val="uk-UA"/>
              </w:rPr>
              <w:t>Береза О.О.</w:t>
            </w:r>
            <w:r>
              <w:rPr>
                <w:lang w:val="uk-UA"/>
              </w:rPr>
              <w:t xml:space="preserve">    Цьома О.Д. Шутько Н.Г.</w:t>
            </w:r>
          </w:p>
        </w:tc>
      </w:tr>
      <w:tr w:rsidR="00DB091D" w:rsidRPr="00D712C6" w:rsidTr="00752115">
        <w:trPr>
          <w:trHeight w:val="336"/>
          <w:tblCellSpacing w:w="0" w:type="dxa"/>
        </w:trPr>
        <w:tc>
          <w:tcPr>
            <w:tcW w:w="93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1D" w:rsidRDefault="00DB091D" w:rsidP="00F77185">
            <w:pPr>
              <w:pStyle w:val="NormalWeb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Виїз</w:t>
            </w:r>
            <w:r w:rsidRPr="00D712C6">
              <w:rPr>
                <w:b/>
                <w:lang w:val="uk-UA"/>
              </w:rPr>
              <w:t>ні засідання</w:t>
            </w:r>
          </w:p>
        </w:tc>
      </w:tr>
      <w:tr w:rsidR="00DB091D" w:rsidRPr="00D712C6" w:rsidTr="005E7181">
        <w:trPr>
          <w:trHeight w:val="70"/>
          <w:tblCellSpacing w:w="0" w:type="dxa"/>
        </w:trPr>
        <w:tc>
          <w:tcPr>
            <w:tcW w:w="9377" w:type="dxa"/>
            <w:gridSpan w:val="9"/>
            <w:tcBorders>
              <w:top w:val="single" w:sz="4" w:space="0" w:color="auto"/>
              <w:bottom w:val="nil"/>
              <w:right w:val="outset" w:sz="6" w:space="0" w:color="ACA899"/>
            </w:tcBorders>
          </w:tcPr>
          <w:p w:rsidR="00DB091D" w:rsidRDefault="00DB091D">
            <w:pPr>
              <w:rPr>
                <w:b/>
              </w:rPr>
            </w:pPr>
          </w:p>
          <w:p w:rsidR="00DB091D" w:rsidRDefault="00DB091D" w:rsidP="009B037B">
            <w:pPr>
              <w:pStyle w:val="NormalWeb"/>
              <w:jc w:val="center"/>
              <w:rPr>
                <w:b/>
                <w:lang w:val="uk-UA"/>
              </w:rPr>
            </w:pPr>
          </w:p>
        </w:tc>
      </w:tr>
    </w:tbl>
    <w:p w:rsidR="00DB091D" w:rsidRPr="00752115" w:rsidRDefault="00DB091D" w:rsidP="00912316"/>
    <w:sectPr w:rsidR="00DB091D" w:rsidRPr="00752115" w:rsidSect="00816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41"/>
    <w:rsid w:val="00001282"/>
    <w:rsid w:val="000512D0"/>
    <w:rsid w:val="00054EA3"/>
    <w:rsid w:val="00066017"/>
    <w:rsid w:val="0006641E"/>
    <w:rsid w:val="000D4977"/>
    <w:rsid w:val="000E6B7C"/>
    <w:rsid w:val="00130FBA"/>
    <w:rsid w:val="001359E4"/>
    <w:rsid w:val="00143985"/>
    <w:rsid w:val="001E0509"/>
    <w:rsid w:val="001F6822"/>
    <w:rsid w:val="00211533"/>
    <w:rsid w:val="0024152C"/>
    <w:rsid w:val="00244F01"/>
    <w:rsid w:val="00267322"/>
    <w:rsid w:val="00270006"/>
    <w:rsid w:val="002772BC"/>
    <w:rsid w:val="002A665D"/>
    <w:rsid w:val="002B650A"/>
    <w:rsid w:val="002F7590"/>
    <w:rsid w:val="00310876"/>
    <w:rsid w:val="00312EB9"/>
    <w:rsid w:val="00332723"/>
    <w:rsid w:val="0035651F"/>
    <w:rsid w:val="00372D53"/>
    <w:rsid w:val="003C4159"/>
    <w:rsid w:val="003E57A8"/>
    <w:rsid w:val="00406FEE"/>
    <w:rsid w:val="00426FBC"/>
    <w:rsid w:val="004302F4"/>
    <w:rsid w:val="00480C51"/>
    <w:rsid w:val="004C2C49"/>
    <w:rsid w:val="004F4A75"/>
    <w:rsid w:val="00514B7B"/>
    <w:rsid w:val="00577D45"/>
    <w:rsid w:val="00583C02"/>
    <w:rsid w:val="00591EC6"/>
    <w:rsid w:val="005A636A"/>
    <w:rsid w:val="005E7181"/>
    <w:rsid w:val="006C6ECF"/>
    <w:rsid w:val="006E28D5"/>
    <w:rsid w:val="006E4869"/>
    <w:rsid w:val="006F147E"/>
    <w:rsid w:val="00733249"/>
    <w:rsid w:val="00752115"/>
    <w:rsid w:val="00782495"/>
    <w:rsid w:val="0081664E"/>
    <w:rsid w:val="00834523"/>
    <w:rsid w:val="0084208C"/>
    <w:rsid w:val="00884B1D"/>
    <w:rsid w:val="008D2C5E"/>
    <w:rsid w:val="008E4D46"/>
    <w:rsid w:val="008F76F7"/>
    <w:rsid w:val="00912316"/>
    <w:rsid w:val="009127B1"/>
    <w:rsid w:val="009270EC"/>
    <w:rsid w:val="0093687A"/>
    <w:rsid w:val="0094462C"/>
    <w:rsid w:val="00956131"/>
    <w:rsid w:val="00975D6A"/>
    <w:rsid w:val="00983699"/>
    <w:rsid w:val="009B037B"/>
    <w:rsid w:val="009B386D"/>
    <w:rsid w:val="009B4CC9"/>
    <w:rsid w:val="00A011DC"/>
    <w:rsid w:val="00A303E7"/>
    <w:rsid w:val="00A37701"/>
    <w:rsid w:val="00AC2D5F"/>
    <w:rsid w:val="00BD2E97"/>
    <w:rsid w:val="00BE0BFA"/>
    <w:rsid w:val="00BE2D51"/>
    <w:rsid w:val="00C25AB3"/>
    <w:rsid w:val="00C33F09"/>
    <w:rsid w:val="00C7014B"/>
    <w:rsid w:val="00C77F14"/>
    <w:rsid w:val="00C9029D"/>
    <w:rsid w:val="00CB3A30"/>
    <w:rsid w:val="00CD25B6"/>
    <w:rsid w:val="00D20F14"/>
    <w:rsid w:val="00D23B3B"/>
    <w:rsid w:val="00D31ABE"/>
    <w:rsid w:val="00D60DD1"/>
    <w:rsid w:val="00D712C6"/>
    <w:rsid w:val="00D90B5B"/>
    <w:rsid w:val="00DA2130"/>
    <w:rsid w:val="00DB091D"/>
    <w:rsid w:val="00DF7495"/>
    <w:rsid w:val="00E84D14"/>
    <w:rsid w:val="00EB3E41"/>
    <w:rsid w:val="00ED185E"/>
    <w:rsid w:val="00F26D55"/>
    <w:rsid w:val="00F7124C"/>
    <w:rsid w:val="00F77185"/>
    <w:rsid w:val="00F77421"/>
    <w:rsid w:val="00F90D46"/>
    <w:rsid w:val="00FC4053"/>
    <w:rsid w:val="00FF103C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41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E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3E4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EB3E4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B3E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B3E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B3E41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EB3E4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349</Words>
  <Characters>1995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19</cp:revision>
  <cp:lastPrinted>2014-09-30T11:57:00Z</cp:lastPrinted>
  <dcterms:created xsi:type="dcterms:W3CDTF">2014-09-09T08:15:00Z</dcterms:created>
  <dcterms:modified xsi:type="dcterms:W3CDTF">2014-11-24T12:42:00Z</dcterms:modified>
</cp:coreProperties>
</file>