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E8" w:rsidRDefault="004608E8" w:rsidP="00961D75">
      <w:pPr>
        <w:jc w:val="center"/>
        <w:rPr>
          <w:b/>
          <w:bCs/>
          <w:color w:val="000000"/>
        </w:rPr>
      </w:pPr>
    </w:p>
    <w:p w:rsidR="004608E8" w:rsidRDefault="004608E8" w:rsidP="00961D75">
      <w:pPr>
        <w:jc w:val="center"/>
        <w:rPr>
          <w:color w:val="000000"/>
        </w:rPr>
      </w:pPr>
      <w:r>
        <w:rPr>
          <w:b/>
          <w:bCs/>
          <w:color w:val="000000"/>
        </w:rPr>
        <w:t>План основних заходів відділу освіти</w:t>
      </w:r>
    </w:p>
    <w:p w:rsidR="004608E8" w:rsidRDefault="004608E8" w:rsidP="00961D75">
      <w:pPr>
        <w:jc w:val="center"/>
        <w:rPr>
          <w:color w:val="000000"/>
        </w:rPr>
      </w:pPr>
      <w:r>
        <w:rPr>
          <w:b/>
          <w:bCs/>
          <w:color w:val="000000"/>
        </w:rPr>
        <w:t>  Липоводолинської  районної державної адміністрації </w:t>
      </w:r>
    </w:p>
    <w:p w:rsidR="004608E8" w:rsidRDefault="004608E8" w:rsidP="00961D75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         з </w:t>
      </w:r>
      <w:r>
        <w:rPr>
          <w:b/>
          <w:bCs/>
          <w:color w:val="000000"/>
          <w:lang w:val="en-US"/>
        </w:rPr>
        <w:t>23</w:t>
      </w:r>
      <w:r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по 2</w:t>
      </w:r>
      <w:r>
        <w:rPr>
          <w:b/>
          <w:bCs/>
          <w:color w:val="000000"/>
          <w:lang w:val="en-US"/>
        </w:rPr>
        <w:t>7</w:t>
      </w:r>
      <w:r>
        <w:rPr>
          <w:b/>
          <w:bCs/>
          <w:color w:val="000000"/>
        </w:rPr>
        <w:t xml:space="preserve"> листопада 2015 року</w:t>
      </w:r>
    </w:p>
    <w:tbl>
      <w:tblPr>
        <w:tblW w:w="0" w:type="auto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69"/>
        <w:gridCol w:w="41"/>
        <w:gridCol w:w="77"/>
        <w:gridCol w:w="3314"/>
        <w:gridCol w:w="92"/>
        <w:gridCol w:w="79"/>
        <w:gridCol w:w="1966"/>
        <w:gridCol w:w="36"/>
        <w:gridCol w:w="15"/>
        <w:gridCol w:w="47"/>
        <w:gridCol w:w="16"/>
        <w:gridCol w:w="1913"/>
      </w:tblGrid>
      <w:tr w:rsidR="004608E8" w:rsidTr="00277F91">
        <w:trPr>
          <w:tblCellSpacing w:w="0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E8" w:rsidRDefault="004608E8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Style w:val="Strong"/>
              </w:rPr>
              <w:t>Дата    проведення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608E8" w:rsidRDefault="004608E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 заходу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E8" w:rsidRDefault="004608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Місце проведення</w:t>
            </w:r>
          </w:p>
        </w:tc>
        <w:tc>
          <w:tcPr>
            <w:tcW w:w="19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E8" w:rsidRDefault="004608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Відповідальний</w:t>
            </w:r>
          </w:p>
        </w:tc>
      </w:tr>
      <w:tr w:rsidR="004608E8" w:rsidTr="00961D75">
        <w:trPr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E8" w:rsidRDefault="004608E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діяльності відділу освіти </w:t>
            </w:r>
          </w:p>
        </w:tc>
      </w:tr>
      <w:tr w:rsidR="004608E8" w:rsidTr="00277F91">
        <w:trPr>
          <w:tblCellSpacing w:w="0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Щопонеділка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Апаратна н</w:t>
            </w:r>
            <w:r>
              <w:t>арада</w:t>
            </w:r>
            <w:r>
              <w:rPr>
                <w:lang w:val="uk-UA"/>
              </w:rPr>
              <w:t xml:space="preserve"> при начальнику</w:t>
            </w:r>
            <w:r>
              <w:t xml:space="preserve"> відділу освіти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08E8" w:rsidRDefault="004608E8">
            <w:pPr>
              <w:pStyle w:val="NormalWeb"/>
              <w:spacing w:before="0" w:beforeAutospacing="0" w:after="0" w:afterAutospacing="0"/>
            </w:pPr>
            <w:r>
              <w:rPr>
                <w:lang w:val="uk-UA"/>
              </w:rPr>
              <w:t>В</w:t>
            </w:r>
            <w:r>
              <w:t>ідділ освіти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Дмитрушко Л.М. </w:t>
            </w:r>
          </w:p>
        </w:tc>
      </w:tr>
      <w:tr w:rsidR="004608E8" w:rsidTr="00277F91">
        <w:trPr>
          <w:trHeight w:val="2671"/>
          <w:tblCellSpacing w:w="0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</w:p>
          <w:p w:rsidR="004608E8" w:rsidRPr="007D059A" w:rsidRDefault="004608E8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  <w:bookmarkStart w:id="0" w:name="_GoBack"/>
            <w:r w:rsidRPr="007D059A">
              <w:rPr>
                <w:b/>
                <w:lang w:val="uk-UA"/>
              </w:rPr>
              <w:t>27.11.2015</w:t>
            </w:r>
            <w:bookmarkEnd w:id="0"/>
          </w:p>
        </w:tc>
        <w:tc>
          <w:tcPr>
            <w:tcW w:w="348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rPr>
                <w:szCs w:val="28"/>
              </w:rPr>
            </w:pPr>
            <w:r>
              <w:rPr>
                <w:szCs w:val="28"/>
              </w:rPr>
              <w:t>Наради:</w:t>
            </w:r>
          </w:p>
          <w:p w:rsidR="004608E8" w:rsidRDefault="004608E8" w:rsidP="009D53A0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Керівників загальноосвітніх та позашкільних навчальних закладів</w:t>
            </w:r>
          </w:p>
          <w:p w:rsidR="004608E8" w:rsidRDefault="004608E8" w:rsidP="009D53A0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заступників директорів з навчально-виховної роботи</w:t>
            </w:r>
          </w:p>
          <w:p w:rsidR="004608E8" w:rsidRDefault="004608E8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-     </w:t>
            </w:r>
            <w:r>
              <w:rPr>
                <w:szCs w:val="28"/>
              </w:rPr>
              <w:t xml:space="preserve">заступників директорів з </w:t>
            </w:r>
            <w:r>
              <w:rPr>
                <w:szCs w:val="28"/>
                <w:lang w:val="uk-UA"/>
              </w:rPr>
              <w:t xml:space="preserve">    </w:t>
            </w:r>
          </w:p>
          <w:p w:rsidR="004608E8" w:rsidRDefault="004608E8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  <w:r>
              <w:rPr>
                <w:szCs w:val="28"/>
              </w:rPr>
              <w:t>виховної роботи</w:t>
            </w:r>
          </w:p>
          <w:p w:rsidR="004608E8" w:rsidRDefault="004608E8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-     Керівників дошкільних      </w:t>
            </w:r>
          </w:p>
          <w:p w:rsidR="004608E8" w:rsidRDefault="004608E8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           навчальних закладів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608E8" w:rsidRDefault="004608E8" w:rsidP="007D059A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Смітія Н.В.</w:t>
            </w:r>
          </w:p>
        </w:tc>
      </w:tr>
      <w:tr w:rsidR="004608E8" w:rsidTr="007D059A">
        <w:trPr>
          <w:trHeight w:val="272"/>
          <w:tblCellSpacing w:w="0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b/>
                <w:lang w:val="uk-UA"/>
              </w:rPr>
            </w:pPr>
            <w:r>
              <w:rPr>
                <w:b/>
                <w:lang w:val="uk-UA"/>
              </w:rPr>
              <w:t>Щоквартально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колегії відділу освіти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 xml:space="preserve">Дмитрушко Л.М. </w:t>
            </w:r>
          </w:p>
        </w:tc>
      </w:tr>
      <w:tr w:rsidR="004608E8" w:rsidTr="007D059A">
        <w:trPr>
          <w:trHeight w:val="404"/>
          <w:tblCellSpacing w:w="0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По мірі необхідності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jc w:val="both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>Виробничі наради, профспілкові збори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Козюра Р.В.</w:t>
            </w:r>
          </w:p>
        </w:tc>
      </w:tr>
      <w:tr w:rsidR="004608E8" w:rsidTr="00277F91">
        <w:trPr>
          <w:trHeight w:val="1070"/>
          <w:tblCellSpacing w:w="0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CE62A0">
            <w:pPr>
              <w:pStyle w:val="NormalWeb"/>
              <w:rPr>
                <w:lang w:val="uk-UA"/>
              </w:rPr>
            </w:pPr>
            <w:r>
              <w:rPr>
                <w:lang w:val="en-US"/>
              </w:rPr>
              <w:t>23</w:t>
            </w:r>
            <w:r>
              <w:rPr>
                <w:lang w:val="uk-UA"/>
              </w:rPr>
              <w:t>.11-2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.11.2015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tabs>
                <w:tab w:val="left" w:pos="7700"/>
              </w:tabs>
            </w:pPr>
            <w:r>
              <w:t>Робота щодо реалізації нормативно-законодавчих документів з питань соціального захисту дітей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Шапран Ю.О.</w:t>
            </w:r>
          </w:p>
        </w:tc>
      </w:tr>
      <w:tr w:rsidR="004608E8" w:rsidTr="00277F91">
        <w:trPr>
          <w:trHeight w:val="1095"/>
          <w:tblCellSpacing w:w="0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CE62A0">
            <w:pPr>
              <w:pStyle w:val="NormalWeb"/>
              <w:rPr>
                <w:lang w:val="uk-UA"/>
              </w:rPr>
            </w:pPr>
            <w:r>
              <w:rPr>
                <w:lang w:val="en-US"/>
              </w:rPr>
              <w:t>23</w:t>
            </w:r>
            <w:r>
              <w:rPr>
                <w:lang w:val="uk-UA"/>
              </w:rPr>
              <w:t>.11.-2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.11.2015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tabs>
                <w:tab w:val="left" w:pos="7700"/>
              </w:tabs>
            </w:pPr>
            <w:r>
              <w:t xml:space="preserve">Робота щодо реалізації нормативно-законодавчих документів з питань організації харчування дітей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ЗНЗ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Демиденко С.М. Шульженко В.А. Керівники ЗНЗ</w:t>
            </w:r>
          </w:p>
        </w:tc>
      </w:tr>
      <w:tr w:rsidR="004608E8" w:rsidTr="00277F91">
        <w:trPr>
          <w:trHeight w:val="270"/>
          <w:tblCellSpacing w:w="0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CE62A0">
            <w:pPr>
              <w:pStyle w:val="NormalWeb"/>
              <w:rPr>
                <w:lang w:val="uk-UA"/>
              </w:rPr>
            </w:pPr>
            <w:r>
              <w:rPr>
                <w:lang w:val="en-US"/>
              </w:rPr>
              <w:t>23</w:t>
            </w:r>
            <w:r>
              <w:rPr>
                <w:lang w:val="uk-UA"/>
              </w:rPr>
              <w:t>.11.-2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.11.2015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tabs>
                <w:tab w:val="left" w:pos="7700"/>
              </w:tabs>
            </w:pPr>
            <w:r>
              <w:t>Робота щодо реалізації нормативно-законодавчих документів з питань забезпечення підвезення учнів до місць навчання та додому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ЗНЗ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Демиденко С.М Береза О.О. Керівники ЗНЗ</w:t>
            </w:r>
          </w:p>
        </w:tc>
      </w:tr>
      <w:tr w:rsidR="004608E8" w:rsidTr="00277F91">
        <w:trPr>
          <w:trHeight w:val="490"/>
          <w:tblCellSpacing w:w="0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За окремим графіком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tabs>
                <w:tab w:val="left" w:pos="7700"/>
              </w:tabs>
              <w:rPr>
                <w:bCs/>
                <w:iCs/>
              </w:rPr>
            </w:pPr>
            <w:r>
              <w:rPr>
                <w:bCs/>
                <w:iCs/>
              </w:rPr>
              <w:t>Робота зі зверненнями громадян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lang w:val="uk-UA"/>
              </w:rPr>
            </w:pPr>
          </w:p>
        </w:tc>
      </w:tr>
      <w:tr w:rsidR="004608E8" w:rsidTr="00961D75">
        <w:trPr>
          <w:trHeight w:val="24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Науково-методичне та інформаційне забезпечення</w:t>
            </w:r>
          </w:p>
        </w:tc>
      </w:tr>
      <w:tr w:rsidR="004608E8" w:rsidTr="00277F91">
        <w:trPr>
          <w:trHeight w:val="765"/>
          <w:tblCellSpacing w:w="0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26.11.2015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B14BA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Семінар-практикум та творча група практичних психологів навчальних закладів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B14BA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Липоводолинський ясла-садок «Берізка» 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4608E8" w:rsidRDefault="004608E8" w:rsidP="00B14BA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Ноздра В.Д.</w:t>
            </w:r>
          </w:p>
        </w:tc>
      </w:tr>
      <w:tr w:rsidR="004608E8" w:rsidTr="00961D75">
        <w:trPr>
          <w:trHeight w:val="229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4608E8" w:rsidRPr="00B14BA1" w:rsidRDefault="004608E8">
            <w:pPr>
              <w:pStyle w:val="NormalWeb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Інспектування закладів освіти</w:t>
            </w:r>
          </w:p>
        </w:tc>
      </w:tr>
      <w:tr w:rsidR="004608E8" w:rsidTr="00277F91">
        <w:trPr>
          <w:trHeight w:val="1860"/>
          <w:tblCellSpacing w:w="0" w:type="dxa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CE62A0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en-US"/>
              </w:rPr>
              <w:t>23</w:t>
            </w:r>
            <w:r>
              <w:rPr>
                <w:rStyle w:val="Strong"/>
                <w:b w:val="0"/>
                <w:lang w:val="uk-UA"/>
              </w:rPr>
              <w:t>.11-2</w:t>
            </w:r>
            <w:r>
              <w:rPr>
                <w:rStyle w:val="Strong"/>
                <w:b w:val="0"/>
                <w:lang w:val="en-US"/>
              </w:rPr>
              <w:t>7</w:t>
            </w:r>
            <w:r>
              <w:rPr>
                <w:rStyle w:val="Strong"/>
                <w:b w:val="0"/>
                <w:lang w:val="uk-UA"/>
              </w:rPr>
              <w:t>.11.2015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7D059A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Державна атестація Підставської ЗОШ І-ІІ ст. Липоводолинської районної ради. Опрацювання членами атестаційної комісії матеріалів. Підготовка аргументованих висновків та вмотивованих рекомендацій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5438D4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 Члени атестаційної комісії</w:t>
            </w:r>
          </w:p>
        </w:tc>
      </w:tr>
      <w:tr w:rsidR="004608E8" w:rsidTr="00277F91">
        <w:trPr>
          <w:trHeight w:val="615"/>
          <w:tblCellSpacing w:w="0" w:type="dxa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4C0E79">
            <w:pPr>
              <w:pStyle w:val="NormalWeb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23.11.27.11.2015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CE62A0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bCs/>
                <w:lang w:val="uk-UA"/>
              </w:rPr>
              <w:t>Вивчення стану викладання та рівня навчальних досягнень учнів з предметів суспільно-гуманітарного циклу в навчальних закладах Байрацького та Колядинецького освітніх округів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277F9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ЗНЗ, що в складі зазначених освітніх округів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5438D4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Шапран Ю.О. Авраменко Ж.М.</w:t>
            </w:r>
          </w:p>
        </w:tc>
      </w:tr>
      <w:tr w:rsidR="004608E8" w:rsidTr="00961D75">
        <w:trPr>
          <w:trHeight w:val="33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b/>
                <w:bCs/>
                <w:lang w:val="uk-UA"/>
              </w:rPr>
              <w:t>Надання допомоги закладам освіти району</w:t>
            </w:r>
          </w:p>
        </w:tc>
      </w:tr>
      <w:tr w:rsidR="004608E8" w:rsidTr="007D059A">
        <w:trPr>
          <w:trHeight w:val="1348"/>
          <w:tblCellSpacing w:w="0" w:type="dxa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23.11-27.11.2015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7D059A">
            <w:pPr>
              <w:pStyle w:val="NormalWeb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Надання організаційно-методичної допомоги  Подільківській ЗОШ І-ІІІ ст. при підготовці до державної атестації закладу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Відділ освіти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7D059A">
            <w:pPr>
              <w:pStyle w:val="NormalWeb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Дмитрушко Л.М. працівники відділу освіти</w:t>
            </w:r>
          </w:p>
        </w:tc>
      </w:tr>
      <w:tr w:rsidR="004608E8" w:rsidTr="00961D75">
        <w:trPr>
          <w:trHeight w:val="165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277F91">
              <w:rPr>
                <w:b/>
                <w:bCs/>
                <w:lang w:val="uk-UA"/>
              </w:rPr>
              <w:t>Масові заходи із учнями та вчителями</w:t>
            </w:r>
          </w:p>
        </w:tc>
      </w:tr>
      <w:tr w:rsidR="004608E8" w:rsidTr="00277F91">
        <w:trPr>
          <w:trHeight w:val="752"/>
          <w:tblCellSpacing w:w="0" w:type="dxa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B14BA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24.11.2015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B14BA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Районна краєзнавча конференція «У світі краєзнавчих відкриттів» (очний етап).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Pr="00604096" w:rsidRDefault="004608E8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РБДЮ</w:t>
            </w:r>
          </w:p>
          <w:p w:rsidR="004608E8" w:rsidRDefault="004608E8" w:rsidP="00961D75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CE62A0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Булгакова С.В.</w:t>
            </w:r>
          </w:p>
        </w:tc>
      </w:tr>
      <w:tr w:rsidR="004608E8" w:rsidTr="00277F91">
        <w:trPr>
          <w:trHeight w:val="780"/>
          <w:tblCellSpacing w:w="0" w:type="dxa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Pr="00B14BA1" w:rsidRDefault="004608E8" w:rsidP="00B14BA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28.11-29.11.2015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Pr="00604096" w:rsidRDefault="004608E8" w:rsidP="00B14BA1">
            <w:pPr>
              <w:pStyle w:val="NormalWeb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lang w:val="uk-UA"/>
              </w:rPr>
              <w:t>ІІ етап Всеукраїнських олімпіад з навчальних предметів (англійська мова та правознавство)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Pr="00604096" w:rsidRDefault="004608E8" w:rsidP="00961D75">
            <w:pPr>
              <w:pStyle w:val="NormalWeb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lang w:val="uk-UA"/>
              </w:rPr>
              <w:t>Липоводолинська СШ І-ІІІ ст.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CE62A0">
            <w:pPr>
              <w:pStyle w:val="NormalWeb"/>
              <w:rPr>
                <w:rStyle w:val="Strong"/>
                <w:b w:val="0"/>
                <w:lang w:val="en-US"/>
              </w:rPr>
            </w:pPr>
            <w:r>
              <w:rPr>
                <w:rStyle w:val="Strong"/>
                <w:b w:val="0"/>
                <w:lang w:val="uk-UA"/>
              </w:rPr>
              <w:t xml:space="preserve">Шапран Ю.О. </w:t>
            </w:r>
          </w:p>
        </w:tc>
      </w:tr>
      <w:tr w:rsidR="004608E8" w:rsidTr="00961D75">
        <w:trPr>
          <w:trHeight w:val="278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Апаратні заходи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4608E8" w:rsidTr="007D059A">
        <w:trPr>
          <w:trHeight w:val="485"/>
          <w:tblCellSpacing w:w="0" w:type="dxa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7D059A">
            <w:pPr>
              <w:pStyle w:val="NormalWeb"/>
              <w:spacing w:before="0" w:beforeAutospacing="0" w:after="0" w:afterAutospacing="0"/>
              <w:rPr>
                <w:rStyle w:val="Strong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25.11.2015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7D059A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uk-UA"/>
              </w:rPr>
            </w:pPr>
            <w:r>
              <w:rPr>
                <w:lang w:val="uk-UA"/>
              </w:rPr>
              <w:t>Участь у роботі колегії райдержадміністрації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7D059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Липоводолинська РДА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spacing w:after="20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Дмитрушко Л.М.</w:t>
            </w:r>
          </w:p>
        </w:tc>
      </w:tr>
      <w:tr w:rsidR="004608E8" w:rsidTr="007D059A">
        <w:trPr>
          <w:trHeight w:val="1913"/>
          <w:tblCellSpacing w:w="0" w:type="dxa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7D059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23.11-27.11.2015</w:t>
            </w:r>
          </w:p>
          <w:p w:rsidR="004608E8" w:rsidRDefault="004608E8" w:rsidP="007D059A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7D059A">
            <w:pPr>
              <w:pStyle w:val="NormalWeb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Контроль за підготовкою  інформації про виконання </w:t>
            </w:r>
            <w:r>
              <w:rPr>
                <w:rStyle w:val="Strong"/>
                <w:b w:val="0"/>
                <w:lang w:val="uk-UA"/>
              </w:rPr>
              <w:t xml:space="preserve">розпорядчих документів, </w:t>
            </w:r>
            <w:r>
              <w:rPr>
                <w:lang w:val="uk-UA"/>
              </w:rPr>
              <w:t xml:space="preserve">доручень голів </w:t>
            </w:r>
            <w:r>
              <w:rPr>
                <w:rStyle w:val="Strong"/>
                <w:b w:val="0"/>
                <w:lang w:val="uk-UA"/>
              </w:rPr>
              <w:t xml:space="preserve"> обл. та райдержадміністрацій, листів ДОН. Оперативне інформування.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7D059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  <w:p w:rsidR="004608E8" w:rsidRDefault="004608E8" w:rsidP="007D059A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spacing w:after="20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Дмитрушко Л.М.    Демиденко С.М. Шапран Ю.О. Шутько С.І.</w:t>
            </w:r>
          </w:p>
          <w:p w:rsidR="004608E8" w:rsidRDefault="004608E8" w:rsidP="007D059A">
            <w:pPr>
              <w:spacing w:after="200" w:line="276" w:lineRule="auto"/>
              <w:rPr>
                <w:rStyle w:val="Strong"/>
                <w:b w:val="0"/>
              </w:rPr>
            </w:pPr>
          </w:p>
        </w:tc>
      </w:tr>
      <w:tr w:rsidR="004608E8" w:rsidTr="00961D75">
        <w:trPr>
          <w:trHeight w:val="22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4608E8" w:rsidRDefault="004608E8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Централізована бухгалтерія</w:t>
            </w:r>
          </w:p>
        </w:tc>
      </w:tr>
      <w:tr w:rsidR="004608E8" w:rsidTr="00277F91">
        <w:trPr>
          <w:trHeight w:val="425"/>
          <w:tblCellSpacing w:w="0" w:type="dxa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CE62A0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23.11-27.11.2015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Інвентаризація. Підготовка звітності.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7D059A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          ЗНЗ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Шутько С.І.</w:t>
            </w:r>
          </w:p>
        </w:tc>
      </w:tr>
      <w:tr w:rsidR="004608E8" w:rsidTr="00961D75">
        <w:trPr>
          <w:trHeight w:val="34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4608E8" w:rsidRDefault="004608E8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Господарська група</w:t>
            </w:r>
          </w:p>
        </w:tc>
      </w:tr>
      <w:tr w:rsidR="004608E8" w:rsidTr="00277F91">
        <w:trPr>
          <w:trHeight w:val="300"/>
          <w:tblCellSpacing w:w="0" w:type="dxa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CE62A0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23.11-27.11.2015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 w:rsidP="007D059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опаленням закладів.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8" w:rsidRDefault="004608E8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Цьома О.Д.</w:t>
            </w:r>
          </w:p>
        </w:tc>
      </w:tr>
    </w:tbl>
    <w:p w:rsidR="004608E8" w:rsidRPr="007116DD" w:rsidRDefault="004608E8" w:rsidP="00961D75">
      <w:pPr>
        <w:rPr>
          <w:i/>
        </w:rPr>
      </w:pPr>
      <w:r>
        <w:rPr>
          <w:b/>
          <w:sz w:val="28"/>
          <w:szCs w:val="28"/>
        </w:rPr>
        <w:tab/>
      </w:r>
      <w:r w:rsidRPr="007116DD">
        <w:rPr>
          <w:i/>
        </w:rPr>
        <w:t xml:space="preserve">В </w:t>
      </w:r>
      <w:r>
        <w:rPr>
          <w:i/>
        </w:rPr>
        <w:t xml:space="preserve">тижневому </w:t>
      </w:r>
      <w:r w:rsidRPr="007116DD">
        <w:rPr>
          <w:i/>
        </w:rPr>
        <w:t>плані роботи можливі зміни</w:t>
      </w:r>
      <w:r>
        <w:rPr>
          <w:i/>
        </w:rPr>
        <w:t>.</w:t>
      </w:r>
    </w:p>
    <w:p w:rsidR="004608E8" w:rsidRDefault="004608E8" w:rsidP="00961D75">
      <w:pPr>
        <w:rPr>
          <w:b/>
          <w:sz w:val="28"/>
          <w:szCs w:val="28"/>
        </w:rPr>
      </w:pPr>
    </w:p>
    <w:sectPr w:rsidR="004608E8" w:rsidSect="007D05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4F78"/>
    <w:multiLevelType w:val="hybridMultilevel"/>
    <w:tmpl w:val="FF46DF1E"/>
    <w:lvl w:ilvl="0" w:tplc="0D42FC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D75"/>
    <w:rsid w:val="00020A77"/>
    <w:rsid w:val="00170BDC"/>
    <w:rsid w:val="00190EE7"/>
    <w:rsid w:val="00277F91"/>
    <w:rsid w:val="002B265F"/>
    <w:rsid w:val="002E7109"/>
    <w:rsid w:val="002F727F"/>
    <w:rsid w:val="003113F4"/>
    <w:rsid w:val="00390DC8"/>
    <w:rsid w:val="003B3C91"/>
    <w:rsid w:val="004059CC"/>
    <w:rsid w:val="004608E8"/>
    <w:rsid w:val="004B2D4C"/>
    <w:rsid w:val="004C0E79"/>
    <w:rsid w:val="00530875"/>
    <w:rsid w:val="0054293F"/>
    <w:rsid w:val="00542BA5"/>
    <w:rsid w:val="005438D4"/>
    <w:rsid w:val="00604096"/>
    <w:rsid w:val="00611450"/>
    <w:rsid w:val="00641433"/>
    <w:rsid w:val="007116DD"/>
    <w:rsid w:val="00753E45"/>
    <w:rsid w:val="007D059A"/>
    <w:rsid w:val="007F7476"/>
    <w:rsid w:val="00927D42"/>
    <w:rsid w:val="0093092C"/>
    <w:rsid w:val="00961D75"/>
    <w:rsid w:val="009D53A0"/>
    <w:rsid w:val="00A179AF"/>
    <w:rsid w:val="00A25B49"/>
    <w:rsid w:val="00AC6A92"/>
    <w:rsid w:val="00AD4137"/>
    <w:rsid w:val="00B14BA1"/>
    <w:rsid w:val="00B26719"/>
    <w:rsid w:val="00B36DE0"/>
    <w:rsid w:val="00B423D8"/>
    <w:rsid w:val="00B7597A"/>
    <w:rsid w:val="00B834E4"/>
    <w:rsid w:val="00C56E0E"/>
    <w:rsid w:val="00CE62A0"/>
    <w:rsid w:val="00D2056A"/>
    <w:rsid w:val="00D30A86"/>
    <w:rsid w:val="00D44B8D"/>
    <w:rsid w:val="00D74794"/>
    <w:rsid w:val="00DA67BB"/>
    <w:rsid w:val="00F52116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7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61D75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61D75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961D7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501</Words>
  <Characters>2856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Abizum</dc:creator>
  <cp:keywords/>
  <dc:description/>
  <cp:lastModifiedBy>люда</cp:lastModifiedBy>
  <cp:revision>6</cp:revision>
  <cp:lastPrinted>2015-11-03T09:43:00Z</cp:lastPrinted>
  <dcterms:created xsi:type="dcterms:W3CDTF">2015-11-10T15:09:00Z</dcterms:created>
  <dcterms:modified xsi:type="dcterms:W3CDTF">2015-11-19T11:29:00Z</dcterms:modified>
</cp:coreProperties>
</file>